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DF17" w14:textId="69EE6173" w:rsidR="00983D2C" w:rsidRPr="00983D2C" w:rsidRDefault="004E68FB" w:rsidP="004E68FB">
      <w:pPr>
        <w:spacing w:before="100" w:beforeAutospacing="1" w:after="100" w:afterAutospacing="1" w:line="240" w:lineRule="auto"/>
        <w:jc w:val="center"/>
        <w:rPr>
          <w:b/>
          <w:bCs/>
        </w:rPr>
      </w:pPr>
      <w:r>
        <w:rPr>
          <w:noProof/>
        </w:rPr>
        <w:drawing>
          <wp:inline distT="0" distB="0" distL="0" distR="0" wp14:anchorId="40436A87" wp14:editId="791D796D">
            <wp:extent cx="4985385" cy="676275"/>
            <wp:effectExtent l="0" t="0" r="5715" b="9525"/>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5385" cy="676275"/>
                    </a:xfrm>
                    <a:prstGeom prst="rect">
                      <a:avLst/>
                    </a:prstGeom>
                    <a:noFill/>
                    <a:ln>
                      <a:noFill/>
                    </a:ln>
                  </pic:spPr>
                </pic:pic>
              </a:graphicData>
            </a:graphic>
          </wp:inline>
        </w:drawing>
      </w:r>
      <w:r>
        <w:rPr>
          <w:b/>
          <w:bCs/>
        </w:rPr>
        <w:t xml:space="preserve">                             </w:t>
      </w:r>
      <w:r w:rsidR="00983D2C" w:rsidRPr="00983D2C">
        <w:rPr>
          <w:b/>
          <w:bCs/>
        </w:rPr>
        <w:t>YATIRIMCI İLİŞKİLERİ PROFESYONELLERİ DERNEĞİ</w:t>
      </w:r>
      <w:r>
        <w:rPr>
          <w:b/>
          <w:bCs/>
        </w:rPr>
        <w:t xml:space="preserve"> (YİPDER)</w:t>
      </w:r>
    </w:p>
    <w:p w14:paraId="44D44B26" w14:textId="77777777" w:rsidR="00983D2C" w:rsidRPr="00983D2C" w:rsidRDefault="00983D2C" w:rsidP="00983D2C">
      <w:pPr>
        <w:spacing w:before="100" w:beforeAutospacing="1" w:after="100" w:afterAutospacing="1" w:line="240" w:lineRule="auto"/>
        <w:rPr>
          <w:b/>
          <w:bCs/>
        </w:rPr>
      </w:pPr>
      <w:r w:rsidRPr="00983D2C">
        <w:rPr>
          <w:b/>
          <w:bCs/>
        </w:rPr>
        <w:t>KİŞİSEL VERİLERİN İŞLENMESİNE İLİŞKİN AÇIK RIZA BEYANI</w:t>
      </w:r>
    </w:p>
    <w:p w14:paraId="1F53C9D2" w14:textId="77777777" w:rsidR="00983D2C" w:rsidRPr="00983D2C" w:rsidRDefault="00983D2C" w:rsidP="00983D2C">
      <w:pPr>
        <w:spacing w:before="100" w:beforeAutospacing="1" w:after="100" w:afterAutospacing="1" w:line="240" w:lineRule="auto"/>
      </w:pPr>
      <w:r w:rsidRPr="00983D2C">
        <w:t xml:space="preserve">Yatırımcı İlişkileri Profesyonelleri Derneği – YİPDER (“Dernek”) tarafından tarafıma sunulan </w:t>
      </w:r>
      <w:r w:rsidRPr="00983D2C">
        <w:rPr>
          <w:b/>
          <w:bCs/>
        </w:rPr>
        <w:t>Kişisel Verilerin İşlenmesine İlişkin Aydınlatma Metni</w:t>
      </w:r>
      <w:r w:rsidRPr="00983D2C">
        <w:t>’ni okuduğumu, anladığımı ve bu kapsamda bilgilendirildiğimi kabul ederim.</w:t>
      </w:r>
    </w:p>
    <w:p w14:paraId="6C724F09" w14:textId="77777777" w:rsidR="00983D2C" w:rsidRPr="00983D2C" w:rsidRDefault="00983D2C" w:rsidP="00983D2C">
      <w:pPr>
        <w:spacing w:before="100" w:beforeAutospacing="1" w:after="100" w:afterAutospacing="1" w:line="240" w:lineRule="auto"/>
      </w:pPr>
      <w:r w:rsidRPr="00983D2C">
        <w:t xml:space="preserve">Dernek tarafından; kişisel verilerimin hangi amaçlarla işleneceği, kimlere ve hangi amaçlarla aktarılabileceği ile 6698 sayılı </w:t>
      </w:r>
      <w:r w:rsidRPr="00983D2C">
        <w:rPr>
          <w:b/>
          <w:bCs/>
        </w:rPr>
        <w:t>Kişisel Verilerin Korunması Kanunu</w:t>
      </w:r>
      <w:r w:rsidRPr="00983D2C">
        <w:t xml:space="preserve"> (“KVKK”) kapsamında sahip olduğum haklara ilişkin tarafıma gerekli bilgilendirmenin yapıldığını beyan ederim.</w:t>
      </w:r>
    </w:p>
    <w:p w14:paraId="784EECA0" w14:textId="42B60806" w:rsidR="00983D2C" w:rsidRPr="00983D2C" w:rsidRDefault="00983D2C" w:rsidP="00983D2C">
      <w:pPr>
        <w:spacing w:before="100" w:beforeAutospacing="1" w:after="100" w:afterAutospacing="1" w:line="240" w:lineRule="auto"/>
      </w:pPr>
      <w:r w:rsidRPr="00983D2C">
        <w:t>Bu çerçevede; Dernek Tüzüğü’nde yer alan amaçların gerçekleştirilmesi ve sektörel iletişimin güçlendirilmesi amacıyla, kişisel verilerimin ve nüfus cüzdanı suretimin alınması hâlinde özel nitelikli kişisel verilerimin</w:t>
      </w:r>
      <w:r>
        <w:t>*</w:t>
      </w:r>
      <w:r w:rsidRPr="00983D2C">
        <w:t xml:space="preserve"> de dâhil olmak üzere, aşağıda belirtilen faaliyetler kapsamında </w:t>
      </w:r>
      <w:r w:rsidRPr="00983D2C">
        <w:rPr>
          <w:b/>
          <w:bCs/>
        </w:rPr>
        <w:t>işlenmesine, kaydedilmesine, saklanmasına ve gerektiğinde aktarılmasına</w:t>
      </w:r>
      <w:r w:rsidRPr="00983D2C">
        <w:t xml:space="preserve">, özgür irademle ve herhangi bir baskı altında kalmaksızın </w:t>
      </w:r>
      <w:r w:rsidRPr="00983D2C">
        <w:rPr>
          <w:b/>
          <w:bCs/>
        </w:rPr>
        <w:t>açık rızamla onay veriyorum</w:t>
      </w:r>
      <w:r w:rsidRPr="00983D2C">
        <w:t>. Bu hususlarda tarafıma gerekli bilgilendirmenin yapılmış olduğunu kabul ederim.</w:t>
      </w:r>
    </w:p>
    <w:p w14:paraId="06D8A6BF" w14:textId="77777777" w:rsidR="00983D2C" w:rsidRPr="00983D2C" w:rsidRDefault="00983D2C" w:rsidP="00983D2C">
      <w:pPr>
        <w:spacing w:before="100" w:beforeAutospacing="1" w:after="100" w:afterAutospacing="1" w:line="240" w:lineRule="auto"/>
        <w:rPr>
          <w:b/>
          <w:bCs/>
        </w:rPr>
      </w:pPr>
      <w:r w:rsidRPr="00983D2C">
        <w:rPr>
          <w:b/>
          <w:bCs/>
        </w:rPr>
        <w:t>Kişisel Verilerin İşlenme Amaçları</w:t>
      </w:r>
    </w:p>
    <w:p w14:paraId="4081A12A" w14:textId="77777777" w:rsidR="00983D2C" w:rsidRPr="00983D2C" w:rsidRDefault="00983D2C" w:rsidP="004E68FB">
      <w:pPr>
        <w:numPr>
          <w:ilvl w:val="0"/>
          <w:numId w:val="2"/>
        </w:numPr>
        <w:tabs>
          <w:tab w:val="clear" w:pos="720"/>
        </w:tabs>
        <w:spacing w:before="100" w:beforeAutospacing="1" w:after="100" w:afterAutospacing="1" w:line="240" w:lineRule="auto"/>
        <w:ind w:left="284" w:hanging="284"/>
      </w:pPr>
      <w:r w:rsidRPr="00983D2C">
        <w:rPr>
          <w:b/>
          <w:bCs/>
        </w:rPr>
        <w:t>Etkinlik ve Eğitim Yönetimi:</w:t>
      </w:r>
      <w:r w:rsidRPr="00983D2C">
        <w:br/>
        <w:t>Dernek tarafından düzenlenen zirve, eğitim, çalışma grubu toplantıları ve sosyal etkinliklerin planlanması, organizasyonu, katılım kayıtlarının oluşturulması ve bu etkinliklere ilişkin bilgilendirmelerin tarafıma iletilmesi,</w:t>
      </w:r>
    </w:p>
    <w:p w14:paraId="48108F71" w14:textId="77777777" w:rsidR="00983D2C" w:rsidRPr="00983D2C" w:rsidRDefault="00983D2C" w:rsidP="004E68FB">
      <w:pPr>
        <w:numPr>
          <w:ilvl w:val="0"/>
          <w:numId w:val="2"/>
        </w:numPr>
        <w:tabs>
          <w:tab w:val="clear" w:pos="720"/>
        </w:tabs>
        <w:spacing w:before="100" w:beforeAutospacing="1" w:after="100" w:afterAutospacing="1" w:line="240" w:lineRule="auto"/>
        <w:ind w:left="284" w:hanging="284"/>
      </w:pPr>
      <w:r w:rsidRPr="00983D2C">
        <w:rPr>
          <w:b/>
          <w:bCs/>
        </w:rPr>
        <w:t>İletişim ve Duyurular:</w:t>
      </w:r>
      <w:r w:rsidRPr="00983D2C">
        <w:br/>
        <w:t>Dernek faaliyetleri, sektörel raporlar, bültenler, mevzuat değişiklikleri ve üyelere sağlanan özel avantajlara ilişkin bilgilendirmelerin tarafıma e-posta, SMS ve/veya telefon aracılığıyla ticari elektronik ileti olarak gönderilmesi,</w:t>
      </w:r>
    </w:p>
    <w:p w14:paraId="3E5BAAF5" w14:textId="77777777" w:rsidR="00983D2C" w:rsidRPr="00983D2C" w:rsidRDefault="00983D2C" w:rsidP="004E68FB">
      <w:pPr>
        <w:numPr>
          <w:ilvl w:val="0"/>
          <w:numId w:val="2"/>
        </w:numPr>
        <w:tabs>
          <w:tab w:val="clear" w:pos="720"/>
        </w:tabs>
        <w:spacing w:before="100" w:beforeAutospacing="1" w:after="100" w:afterAutospacing="1" w:line="240" w:lineRule="auto"/>
        <w:ind w:left="284" w:hanging="284"/>
      </w:pPr>
      <w:r w:rsidRPr="00983D2C">
        <w:rPr>
          <w:b/>
          <w:bCs/>
        </w:rPr>
        <w:t>Görsel ve İşitsel Kayıtlar:</w:t>
      </w:r>
      <w:r w:rsidRPr="00983D2C">
        <w:br/>
        <w:t>Dernek tarafından düzenlenen etkinliklerde alınan fotoğraf, video ve ses kayıtlarının; Derneğin faaliyetlerinin tanıtılması amacıyla resmi internet sitesi, sosyal medya hesapları ile basılı ve dijital yayınlarında paylaşılması,</w:t>
      </w:r>
    </w:p>
    <w:p w14:paraId="5DBA48BA" w14:textId="77777777" w:rsidR="00983D2C" w:rsidRPr="00983D2C" w:rsidRDefault="00983D2C" w:rsidP="004E68FB">
      <w:pPr>
        <w:numPr>
          <w:ilvl w:val="0"/>
          <w:numId w:val="2"/>
        </w:numPr>
        <w:tabs>
          <w:tab w:val="clear" w:pos="720"/>
        </w:tabs>
        <w:spacing w:before="100" w:beforeAutospacing="1" w:after="100" w:afterAutospacing="1" w:line="240" w:lineRule="auto"/>
        <w:ind w:left="284" w:hanging="284"/>
      </w:pPr>
      <w:r w:rsidRPr="00983D2C">
        <w:rPr>
          <w:b/>
          <w:bCs/>
        </w:rPr>
        <w:t>Üye Portalı ve Network Kullanımı:</w:t>
      </w:r>
      <w:r w:rsidRPr="00983D2C">
        <w:br/>
        <w:t>(Varsa) Derneğe ait üyelere özel dijital platformlarda tarafıma ait kullanıcı profili oluşturulması ve üyeler arası iletişimin sağlanabilmesi amacıyla temel iletişim bilgilerimin bu platformlarda görüntülenmesi.</w:t>
      </w:r>
    </w:p>
    <w:p w14:paraId="6D5FA8FD" w14:textId="77777777" w:rsidR="00983D2C" w:rsidRDefault="00983D2C" w:rsidP="00983D2C">
      <w:pPr>
        <w:spacing w:before="100" w:beforeAutospacing="1" w:after="100" w:afterAutospacing="1" w:line="240" w:lineRule="auto"/>
        <w:rPr>
          <w:b/>
          <w:bCs/>
        </w:rPr>
      </w:pPr>
      <w:r w:rsidRPr="00983D2C">
        <w:rPr>
          <w:b/>
          <w:bCs/>
        </w:rPr>
        <w:t>Açık Rıza Beyan Onayı:</w:t>
      </w:r>
    </w:p>
    <w:p w14:paraId="5C4F393A" w14:textId="15AB72CC" w:rsidR="00983D2C" w:rsidRPr="00983D2C" w:rsidRDefault="00983D2C" w:rsidP="00983D2C">
      <w:pPr>
        <w:spacing w:before="100" w:beforeAutospacing="1" w:after="100" w:afterAutospacing="1" w:line="240" w:lineRule="auto"/>
      </w:pPr>
      <w:r w:rsidRPr="00983D2C">
        <w:rPr>
          <w:rFonts w:ascii="Segoe UI Symbol" w:hAnsi="Segoe UI Symbol" w:cs="Segoe UI Symbol"/>
        </w:rPr>
        <w:t>☐</w:t>
      </w:r>
      <w:r w:rsidRPr="00983D2C">
        <w:t xml:space="preserve"> </w:t>
      </w:r>
      <w:r w:rsidRPr="00983D2C">
        <w:rPr>
          <w:b/>
          <w:bCs/>
        </w:rPr>
        <w:t>Kabul Ediyorum</w:t>
      </w:r>
      <w:r w:rsidRPr="00983D2C">
        <w:br/>
      </w:r>
      <w:r w:rsidRPr="00983D2C">
        <w:rPr>
          <w:rFonts w:ascii="Segoe UI Symbol" w:hAnsi="Segoe UI Symbol" w:cs="Segoe UI Symbol"/>
        </w:rPr>
        <w:t>☐</w:t>
      </w:r>
      <w:r w:rsidRPr="00983D2C">
        <w:t xml:space="preserve"> </w:t>
      </w:r>
      <w:r w:rsidRPr="00983D2C">
        <w:rPr>
          <w:b/>
          <w:bCs/>
        </w:rPr>
        <w:t>Kabul Etmiyorum</w:t>
      </w:r>
    </w:p>
    <w:p w14:paraId="7093FE9A" w14:textId="7B1AE71C" w:rsidR="00983D2C" w:rsidRPr="00983D2C" w:rsidRDefault="00983D2C" w:rsidP="00983D2C">
      <w:pPr>
        <w:spacing w:before="100" w:beforeAutospacing="1" w:after="100" w:afterAutospacing="1" w:line="240" w:lineRule="auto"/>
      </w:pPr>
      <w:r w:rsidRPr="00983D2C">
        <w:rPr>
          <w:b/>
          <w:bCs/>
        </w:rPr>
        <w:t>Ad Soyad:</w:t>
      </w:r>
      <w:r w:rsidRPr="00983D2C">
        <w:br/>
      </w:r>
      <w:r w:rsidRPr="00983D2C">
        <w:rPr>
          <w:b/>
          <w:bCs/>
        </w:rPr>
        <w:t>Tarih:</w:t>
      </w:r>
      <w:r w:rsidRPr="00983D2C">
        <w:br/>
      </w:r>
      <w:r w:rsidRPr="00983D2C">
        <w:rPr>
          <w:b/>
          <w:bCs/>
        </w:rPr>
        <w:t>İmza:</w:t>
      </w:r>
      <w:r w:rsidR="00000000">
        <w:pict w14:anchorId="57DF5FA4">
          <v:rect id="_x0000_i1025" style="width:0;height:1.5pt" o:hralign="center" o:hrstd="t" o:hr="t" fillcolor="#a0a0a0" stroked="f"/>
        </w:pict>
      </w:r>
      <w:r w:rsidRPr="00983D2C">
        <w:rPr>
          <w:b/>
          <w:bCs/>
        </w:rPr>
        <w:t>Özel Nitelikli Kişisel Veri:</w:t>
      </w:r>
      <w:r w:rsidRPr="00983D2C">
        <w:b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ifade eder.</w:t>
      </w:r>
    </w:p>
    <w:p w14:paraId="788570A7" w14:textId="6A233E80" w:rsidR="00983D2C" w:rsidRPr="00983D2C" w:rsidRDefault="00983D2C" w:rsidP="00983D2C">
      <w:pPr>
        <w:spacing w:before="100" w:beforeAutospacing="1" w:after="100" w:afterAutospacing="1" w:line="240" w:lineRule="auto"/>
      </w:pPr>
      <w:r w:rsidRPr="00983D2C">
        <w:t xml:space="preserve">Aydınlatma Metni’ne ulaşmak için </w:t>
      </w:r>
      <w:hyperlink r:id="rId6" w:history="1">
        <w:r w:rsidR="00BB4EBF" w:rsidRPr="002022CC">
          <w:rPr>
            <w:rStyle w:val="Kpr"/>
          </w:rPr>
          <w:t>https://yipder.org/index.php/privacy-policy/</w:t>
        </w:r>
      </w:hyperlink>
      <w:r w:rsidR="00BB4EBF">
        <w:t xml:space="preserve"> adresini ziyaret ediniz.</w:t>
      </w:r>
    </w:p>
    <w:sectPr w:rsidR="00983D2C" w:rsidRPr="00983D2C" w:rsidSect="004E68FB">
      <w:pgSz w:w="11906" w:h="16838"/>
      <w:pgMar w:top="0"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C644B"/>
    <w:multiLevelType w:val="multilevel"/>
    <w:tmpl w:val="CCE2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A0396"/>
    <w:multiLevelType w:val="multilevel"/>
    <w:tmpl w:val="5BA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F375B"/>
    <w:multiLevelType w:val="multilevel"/>
    <w:tmpl w:val="C682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B6E31"/>
    <w:multiLevelType w:val="multilevel"/>
    <w:tmpl w:val="38E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860508">
    <w:abstractNumId w:val="1"/>
  </w:num>
  <w:num w:numId="2" w16cid:durableId="1019963830">
    <w:abstractNumId w:val="3"/>
  </w:num>
  <w:num w:numId="3" w16cid:durableId="249975027">
    <w:abstractNumId w:val="0"/>
  </w:num>
  <w:num w:numId="4" w16cid:durableId="1009403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A8"/>
    <w:rsid w:val="000B562D"/>
    <w:rsid w:val="00305FB8"/>
    <w:rsid w:val="00325420"/>
    <w:rsid w:val="004D7B9F"/>
    <w:rsid w:val="004E68FB"/>
    <w:rsid w:val="00533734"/>
    <w:rsid w:val="00574B60"/>
    <w:rsid w:val="00605A79"/>
    <w:rsid w:val="006920FE"/>
    <w:rsid w:val="00815A11"/>
    <w:rsid w:val="00983D2C"/>
    <w:rsid w:val="00A07EA8"/>
    <w:rsid w:val="00B93973"/>
    <w:rsid w:val="00BB4EBF"/>
    <w:rsid w:val="00E2086D"/>
    <w:rsid w:val="00E915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1468"/>
  <w15:chartTrackingRefBased/>
  <w15:docId w15:val="{EA5BCDBC-1EBC-43D4-B411-581CCF0D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07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07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07EA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07EA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07EA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07EA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07EA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07EA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07EA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7EA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07EA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07EA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07EA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07EA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07E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07E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07E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07EA8"/>
    <w:rPr>
      <w:rFonts w:eastAsiaTheme="majorEastAsia" w:cstheme="majorBidi"/>
      <w:color w:val="272727" w:themeColor="text1" w:themeTint="D8"/>
    </w:rPr>
  </w:style>
  <w:style w:type="paragraph" w:styleId="KonuBal">
    <w:name w:val="Title"/>
    <w:basedOn w:val="Normal"/>
    <w:next w:val="Normal"/>
    <w:link w:val="KonuBalChar"/>
    <w:uiPriority w:val="10"/>
    <w:qFormat/>
    <w:rsid w:val="00A07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7EA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7EA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7EA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7EA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7EA8"/>
    <w:rPr>
      <w:i/>
      <w:iCs/>
      <w:color w:val="404040" w:themeColor="text1" w:themeTint="BF"/>
    </w:rPr>
  </w:style>
  <w:style w:type="paragraph" w:styleId="ListeParagraf">
    <w:name w:val="List Paragraph"/>
    <w:basedOn w:val="Normal"/>
    <w:uiPriority w:val="34"/>
    <w:qFormat/>
    <w:rsid w:val="00A07EA8"/>
    <w:pPr>
      <w:ind w:left="720"/>
      <w:contextualSpacing/>
    </w:pPr>
  </w:style>
  <w:style w:type="character" w:styleId="GlVurgulama">
    <w:name w:val="Intense Emphasis"/>
    <w:basedOn w:val="VarsaylanParagrafYazTipi"/>
    <w:uiPriority w:val="21"/>
    <w:qFormat/>
    <w:rsid w:val="00A07EA8"/>
    <w:rPr>
      <w:i/>
      <w:iCs/>
      <w:color w:val="2F5496" w:themeColor="accent1" w:themeShade="BF"/>
    </w:rPr>
  </w:style>
  <w:style w:type="paragraph" w:styleId="GlAlnt">
    <w:name w:val="Intense Quote"/>
    <w:basedOn w:val="Normal"/>
    <w:next w:val="Normal"/>
    <w:link w:val="GlAlntChar"/>
    <w:uiPriority w:val="30"/>
    <w:qFormat/>
    <w:rsid w:val="00A07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07EA8"/>
    <w:rPr>
      <w:i/>
      <w:iCs/>
      <w:color w:val="2F5496" w:themeColor="accent1" w:themeShade="BF"/>
    </w:rPr>
  </w:style>
  <w:style w:type="character" w:styleId="GlBavuru">
    <w:name w:val="Intense Reference"/>
    <w:basedOn w:val="VarsaylanParagrafYazTipi"/>
    <w:uiPriority w:val="32"/>
    <w:qFormat/>
    <w:rsid w:val="00A07EA8"/>
    <w:rPr>
      <w:b/>
      <w:bCs/>
      <w:smallCaps/>
      <w:color w:val="2F5496" w:themeColor="accent1" w:themeShade="BF"/>
      <w:spacing w:val="5"/>
    </w:rPr>
  </w:style>
  <w:style w:type="character" w:styleId="Kpr">
    <w:name w:val="Hyperlink"/>
    <w:basedOn w:val="VarsaylanParagrafYazTipi"/>
    <w:uiPriority w:val="99"/>
    <w:unhideWhenUsed/>
    <w:rsid w:val="00BB4EBF"/>
    <w:rPr>
      <w:color w:val="0563C1" w:themeColor="hyperlink"/>
      <w:u w:val="single"/>
    </w:rPr>
  </w:style>
  <w:style w:type="character" w:styleId="zmlenmeyenBahsetme">
    <w:name w:val="Unresolved Mention"/>
    <w:basedOn w:val="VarsaylanParagrafYazTipi"/>
    <w:uiPriority w:val="99"/>
    <w:semiHidden/>
    <w:unhideWhenUsed/>
    <w:rsid w:val="00BB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ipder.org/index.php/privacy-poli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2366</Characters>
  <Application>Microsoft Office Word</Application>
  <DocSecurity>0</DocSecurity>
  <Lines>42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Demir</dc:creator>
  <cp:keywords/>
  <dc:description/>
  <cp:lastModifiedBy>Can ÖZTÜRK</cp:lastModifiedBy>
  <cp:revision>4</cp:revision>
  <dcterms:created xsi:type="dcterms:W3CDTF">2026-02-06T11:03:00Z</dcterms:created>
  <dcterms:modified xsi:type="dcterms:W3CDTF">2026-02-12T09:27:00Z</dcterms:modified>
</cp:coreProperties>
</file>